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Bonjour,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Afin de sensibiliser le grand public sportif </w:t>
      </w:r>
      <w:r w:rsidDel="00000000" w:rsidR="00000000" w:rsidRPr="00000000">
        <w:rPr>
          <w:rFonts w:ascii="Poppins" w:cs="Poppins" w:eastAsia="Poppins" w:hAnsi="Poppins"/>
          <w:color w:val="1f2020"/>
          <w:sz w:val="24"/>
          <w:szCs w:val="24"/>
          <w:rtl w:val="0"/>
        </w:rPr>
        <w:t xml:space="preserve">à l’éco-responsabilité, 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Sport Heroes, éditeur de solutions SaaS et spécialiste de l’engagement de communautés au travers du sport </w:t>
      </w:r>
      <w:r w:rsidDel="00000000" w:rsidR="00000000" w:rsidRPr="00000000">
        <w:rPr>
          <w:rFonts w:ascii="Poppins" w:cs="Poppins" w:eastAsia="Poppins" w:hAnsi="Poppins"/>
          <w:color w:val="1f2020"/>
          <w:sz w:val="24"/>
          <w:szCs w:val="24"/>
          <w:rtl w:val="0"/>
        </w:rPr>
        <w:t xml:space="preserve">a mis en place un partenariat avec 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’ONG(organisation non gouvernementale) WWF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dédiée 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à la protection de l'environnement et au développement durable.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Poppins" w:cs="Poppins" w:eastAsia="Poppins" w:hAnsi="Poppins"/>
          <w:color w:val="1f202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1f2020"/>
          <w:sz w:val="24"/>
          <w:szCs w:val="24"/>
          <w:rtl w:val="0"/>
        </w:rPr>
        <w:t xml:space="preserve">Ainsi le 27 mars prochain, Sport Heroes prendra la parole autour d’un temps fort du calendrier WWF : l’Earth Hour. Historiquement, l’Earth Hour a pour vocation de  mobiliser le grand public autour d’un geste symbolique, comme éteindre les monuments des villes ou les lumières chez soi, pour sensibiliser le grand public à la protection de l’environnement.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Poppins" w:cs="Poppins" w:eastAsia="Poppins" w:hAnsi="Poppins"/>
          <w:color w:val="1f20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Poppins" w:cs="Poppins" w:eastAsia="Poppins" w:hAnsi="Poppins"/>
          <w:color w:val="21212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1f2020"/>
          <w:sz w:val="24"/>
          <w:szCs w:val="24"/>
          <w:rtl w:val="0"/>
        </w:rPr>
        <w:t xml:space="preserve">Lors de ce temps fort, </w:t>
      </w:r>
      <w:r w:rsidDel="00000000" w:rsidR="00000000" w:rsidRPr="00000000">
        <w:rPr>
          <w:rFonts w:ascii="Poppins" w:cs="Poppins" w:eastAsia="Poppins" w:hAnsi="Poppins"/>
          <w:color w:val="1f2020"/>
          <w:sz w:val="24"/>
          <w:szCs w:val="24"/>
          <w:rtl w:val="0"/>
        </w:rPr>
        <w:t xml:space="preserve">Sport Heroes incitera sa communauté à courir, pédaler ou encore à faire du renforcement musculaire, du yoga... déconnecté, c’est-à-dire sans montre GPS ou smartphone </w:t>
      </w: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pour montrer son soutien. Une pratique du sport pour le plaisir , mais surtout pour la planète !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Poppins" w:cs="Poppins" w:eastAsia="Poppins" w:hAnsi="Poppins"/>
          <w:color w:val="21212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Concrètement,</w:t>
      </w: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 les sportifs seront invités à s’inscrire au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4"/>
            <w:szCs w:val="24"/>
            <w:u w:val="single"/>
            <w:rtl w:val="0"/>
          </w:rPr>
          <w:t xml:space="preserve">challenge</w:t>
        </w:r>
      </w:hyperlink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 pour montrer leur mobilisation, et surtout </w:t>
      </w: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à aller </w:t>
      </w: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pratiquer une activité sportive, pendant une heure le jour J, mais sans tracker son activité avec son téléphone ou sa montre connectée. Une seule énergie sera dépensée, celle des participants.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Poppins" w:cs="Poppins" w:eastAsia="Poppins" w:hAnsi="Poppins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Poppins" w:cs="Poppins" w:eastAsia="Poppins" w:hAnsi="Poppins"/>
          <w:color w:val="21212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L’objectif est simple pour Sport Heroes : obtenir un maximum d’inscrits, </w:t>
      </w: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mais cumuler 0 km pour montrer l’engagement et le soutien de chacun !</w:t>
      </w: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 Une idée originale et créative proposée par la startup spécialiste de l’engagement de communauté pour Earth Hour.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Poppins" w:cs="Poppins" w:eastAsia="Poppins" w:hAnsi="Poppins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Poppins" w:cs="Poppins" w:eastAsia="Poppins" w:hAnsi="Poppins"/>
          <w:color w:val="21212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A votre disposition.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Poppins" w:cs="Poppins" w:eastAsia="Poppins" w:hAnsi="Poppins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Poppins" w:cs="Poppins" w:eastAsia="Poppins" w:hAnsi="Poppins"/>
          <w:color w:val="21212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212121"/>
          <w:sz w:val="24"/>
          <w:szCs w:val="24"/>
          <w:rtl w:val="0"/>
        </w:rPr>
        <w:t xml:space="preserve">Bonne journée,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Poppins" w:cs="Poppins" w:eastAsia="Poppins" w:hAnsi="Poppins"/>
          <w:color w:val="1f20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r.runningheroes.com/fr/challenges/details/rhearthour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