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22" w:rsidRDefault="00687015" w:rsidP="00CB4A63">
      <w:pPr>
        <w:ind w:left="6372"/>
      </w:pPr>
      <w:r>
        <w:rPr>
          <w:noProof/>
          <w:lang w:eastAsia="fr-FR"/>
        </w:rPr>
        <w:drawing>
          <wp:inline distT="0" distB="0" distL="0" distR="0">
            <wp:extent cx="1818428" cy="845144"/>
            <wp:effectExtent l="19050" t="0" r="0" b="0"/>
            <wp:docPr id="3" name="Image 2" descr="event-and-partner-logo-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nt-and-partner-logo-H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348" cy="84464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52C" w:rsidRPr="00CE2D06" w:rsidRDefault="00C40DC3" w:rsidP="00CE2D06">
      <w:pPr>
        <w:rPr>
          <w:rFonts w:ascii="Arial" w:hAnsi="Arial" w:cs="Arial"/>
          <w:sz w:val="20"/>
          <w:szCs w:val="20"/>
        </w:rPr>
      </w:pPr>
      <w:r w:rsidRPr="00CE2D06">
        <w:rPr>
          <w:rFonts w:ascii="Arial" w:hAnsi="Arial" w:cs="Arial"/>
          <w:sz w:val="20"/>
          <w:szCs w:val="20"/>
        </w:rPr>
        <w:t>Paris</w:t>
      </w:r>
      <w:r w:rsidR="00687015" w:rsidRPr="00CE2D06">
        <w:rPr>
          <w:rFonts w:ascii="Arial" w:hAnsi="Arial" w:cs="Arial"/>
          <w:sz w:val="20"/>
          <w:szCs w:val="20"/>
        </w:rPr>
        <w:t>, le 26 avril 2021</w:t>
      </w:r>
    </w:p>
    <w:p w:rsidR="00BE253B" w:rsidRDefault="00BE253B" w:rsidP="0032752C">
      <w:pPr>
        <w:pStyle w:val="Paragraphedeliste"/>
        <w:ind w:left="357" w:firstLine="351"/>
        <w:jc w:val="center"/>
        <w:rPr>
          <w:rFonts w:ascii="Arial" w:hAnsi="Arial" w:cs="Arial"/>
        </w:rPr>
      </w:pPr>
    </w:p>
    <w:p w:rsidR="0010748F" w:rsidRPr="00687015" w:rsidRDefault="00687015" w:rsidP="00687015">
      <w:pPr>
        <w:pStyle w:val="Paragraphedeliste"/>
        <w:ind w:left="357" w:firstLine="3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Nouv</w:t>
      </w:r>
      <w:r w:rsidR="00F27C39">
        <w:rPr>
          <w:rFonts w:ascii="Arial" w:hAnsi="Arial" w:cs="Arial"/>
          <w:b/>
        </w:rPr>
        <w:t xml:space="preserve">elle collaboration entre </w:t>
      </w:r>
      <w:r w:rsidR="00DC30B7">
        <w:rPr>
          <w:rFonts w:ascii="Arial" w:hAnsi="Arial" w:cs="Arial"/>
          <w:b/>
        </w:rPr>
        <w:t xml:space="preserve">l’agence </w:t>
      </w:r>
      <w:r w:rsidR="00F27C39">
        <w:rPr>
          <w:rFonts w:ascii="Arial" w:hAnsi="Arial" w:cs="Arial"/>
          <w:b/>
        </w:rPr>
        <w:t>Event and</w:t>
      </w:r>
      <w:r>
        <w:rPr>
          <w:rFonts w:ascii="Arial" w:hAnsi="Arial" w:cs="Arial"/>
          <w:b/>
        </w:rPr>
        <w:t xml:space="preserve"> Partner </w:t>
      </w:r>
      <w:r w:rsidR="00F27C39">
        <w:rPr>
          <w:rFonts w:ascii="Arial" w:hAnsi="Arial" w:cs="Arial"/>
          <w:b/>
        </w:rPr>
        <w:t xml:space="preserve">et </w:t>
      </w:r>
      <w:r w:rsidR="00E061B7">
        <w:rPr>
          <w:rFonts w:ascii="Arial" w:hAnsi="Arial" w:cs="Arial"/>
          <w:b/>
        </w:rPr>
        <w:t xml:space="preserve">                                        </w:t>
      </w:r>
      <w:r>
        <w:rPr>
          <w:rFonts w:ascii="Arial" w:hAnsi="Arial" w:cs="Arial"/>
          <w:b/>
        </w:rPr>
        <w:t>la</w:t>
      </w:r>
      <w:r w:rsidR="00E061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Fédération Française des Sports de Glace</w:t>
      </w:r>
    </w:p>
    <w:p w:rsidR="0010748F" w:rsidRPr="00601C22" w:rsidRDefault="0010748F">
      <w:pPr>
        <w:rPr>
          <w:rFonts w:ascii="Arial" w:hAnsi="Arial" w:cs="Arial"/>
        </w:rPr>
      </w:pPr>
    </w:p>
    <w:p w:rsidR="00CB4A63" w:rsidRPr="00BE253B" w:rsidRDefault="00F27C39" w:rsidP="00C40D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 and</w:t>
      </w:r>
      <w:r w:rsidR="00CB4A63" w:rsidRPr="00BE253B">
        <w:rPr>
          <w:rFonts w:ascii="Arial" w:hAnsi="Arial" w:cs="Arial"/>
          <w:sz w:val="20"/>
          <w:szCs w:val="20"/>
        </w:rPr>
        <w:t xml:space="preserve"> Partner a le plaisir d’annoncer la signature </w:t>
      </w:r>
      <w:r>
        <w:rPr>
          <w:rFonts w:ascii="Arial" w:hAnsi="Arial" w:cs="Arial"/>
          <w:sz w:val="20"/>
          <w:szCs w:val="20"/>
        </w:rPr>
        <w:t>d’un nouvel accord</w:t>
      </w:r>
      <w:r w:rsidR="00CB4A63" w:rsidRPr="00BE253B">
        <w:rPr>
          <w:rFonts w:ascii="Arial" w:hAnsi="Arial" w:cs="Arial"/>
          <w:sz w:val="20"/>
          <w:szCs w:val="20"/>
        </w:rPr>
        <w:t xml:space="preserve"> avec la Fédération Française </w:t>
      </w:r>
      <w:r w:rsidR="00687015">
        <w:rPr>
          <w:rFonts w:ascii="Arial" w:hAnsi="Arial" w:cs="Arial"/>
          <w:sz w:val="20"/>
          <w:szCs w:val="20"/>
        </w:rPr>
        <w:t>des Sports de Glace (FFSG)</w:t>
      </w:r>
    </w:p>
    <w:p w:rsidR="00F27C39" w:rsidRDefault="00CB4A63" w:rsidP="00C40DC3">
      <w:pPr>
        <w:jc w:val="both"/>
        <w:rPr>
          <w:rFonts w:ascii="Arial" w:hAnsi="Arial" w:cs="Arial"/>
          <w:sz w:val="20"/>
          <w:szCs w:val="20"/>
        </w:rPr>
      </w:pPr>
      <w:r w:rsidRPr="00BE253B">
        <w:rPr>
          <w:rFonts w:ascii="Arial" w:hAnsi="Arial" w:cs="Arial"/>
          <w:sz w:val="20"/>
          <w:szCs w:val="20"/>
        </w:rPr>
        <w:t xml:space="preserve">L’agence va accompagner la </w:t>
      </w:r>
      <w:r w:rsidR="00F27C39">
        <w:rPr>
          <w:rFonts w:ascii="Arial" w:hAnsi="Arial" w:cs="Arial"/>
          <w:sz w:val="20"/>
          <w:szCs w:val="20"/>
        </w:rPr>
        <w:t xml:space="preserve">FFSG </w:t>
      </w:r>
      <w:r w:rsidRPr="00BE253B">
        <w:rPr>
          <w:rFonts w:ascii="Arial" w:hAnsi="Arial" w:cs="Arial"/>
          <w:sz w:val="20"/>
          <w:szCs w:val="20"/>
        </w:rPr>
        <w:t xml:space="preserve">dans le cadre d’une mission de conseil et de </w:t>
      </w:r>
      <w:r w:rsidR="00962887">
        <w:rPr>
          <w:rFonts w:ascii="Arial" w:hAnsi="Arial" w:cs="Arial"/>
          <w:sz w:val="20"/>
          <w:szCs w:val="20"/>
        </w:rPr>
        <w:t>commercialisation</w:t>
      </w:r>
      <w:r w:rsidRPr="00BE253B">
        <w:rPr>
          <w:rFonts w:ascii="Arial" w:hAnsi="Arial" w:cs="Arial"/>
          <w:sz w:val="20"/>
          <w:szCs w:val="20"/>
        </w:rPr>
        <w:t xml:space="preserve"> </w:t>
      </w:r>
      <w:r w:rsidR="00962887">
        <w:rPr>
          <w:rFonts w:ascii="Arial" w:hAnsi="Arial" w:cs="Arial"/>
          <w:sz w:val="20"/>
          <w:szCs w:val="20"/>
        </w:rPr>
        <w:t xml:space="preserve">de </w:t>
      </w:r>
      <w:r w:rsidRPr="00BE253B">
        <w:rPr>
          <w:rFonts w:ascii="Arial" w:hAnsi="Arial" w:cs="Arial"/>
          <w:sz w:val="20"/>
          <w:szCs w:val="20"/>
        </w:rPr>
        <w:t xml:space="preserve"> l’offre </w:t>
      </w:r>
      <w:r w:rsidR="00962887">
        <w:rPr>
          <w:rFonts w:ascii="Arial" w:hAnsi="Arial" w:cs="Arial"/>
          <w:sz w:val="20"/>
          <w:szCs w:val="20"/>
        </w:rPr>
        <w:t>partenariat et sponsoring</w:t>
      </w:r>
      <w:r w:rsidR="00205EF9" w:rsidRPr="00BE253B">
        <w:rPr>
          <w:rFonts w:ascii="Arial" w:hAnsi="Arial" w:cs="Arial"/>
          <w:sz w:val="20"/>
          <w:szCs w:val="20"/>
        </w:rPr>
        <w:t xml:space="preserve"> </w:t>
      </w:r>
      <w:r w:rsidR="00F27C39">
        <w:rPr>
          <w:rFonts w:ascii="Arial" w:hAnsi="Arial" w:cs="Arial"/>
          <w:sz w:val="20"/>
          <w:szCs w:val="20"/>
        </w:rPr>
        <w:t xml:space="preserve">de la Fédération ainsi que sur </w:t>
      </w:r>
      <w:r w:rsidRPr="00BE253B">
        <w:rPr>
          <w:rFonts w:ascii="Arial" w:hAnsi="Arial" w:cs="Arial"/>
          <w:sz w:val="20"/>
          <w:szCs w:val="20"/>
        </w:rPr>
        <w:t>les évén</w:t>
      </w:r>
      <w:r w:rsidR="00037051" w:rsidRPr="00BE253B">
        <w:rPr>
          <w:rFonts w:ascii="Arial" w:hAnsi="Arial" w:cs="Arial"/>
          <w:sz w:val="20"/>
          <w:szCs w:val="20"/>
        </w:rPr>
        <w:t>ements majeurs</w:t>
      </w:r>
      <w:r w:rsidR="00F27C39">
        <w:rPr>
          <w:rFonts w:ascii="Arial" w:hAnsi="Arial" w:cs="Arial"/>
          <w:sz w:val="20"/>
          <w:szCs w:val="20"/>
        </w:rPr>
        <w:t>.</w:t>
      </w:r>
    </w:p>
    <w:p w:rsidR="0094032F" w:rsidRPr="00F27C39" w:rsidRDefault="00CB4A63" w:rsidP="00C40DC3">
      <w:pPr>
        <w:jc w:val="both"/>
        <w:rPr>
          <w:rFonts w:ascii="Arial" w:hAnsi="Arial" w:cs="Arial"/>
          <w:sz w:val="20"/>
          <w:szCs w:val="20"/>
        </w:rPr>
      </w:pPr>
      <w:r w:rsidRPr="00BE253B">
        <w:rPr>
          <w:rFonts w:ascii="Arial" w:hAnsi="Arial" w:cs="Arial"/>
          <w:sz w:val="20"/>
          <w:szCs w:val="20"/>
        </w:rPr>
        <w:t>Elle</w:t>
      </w:r>
      <w:r w:rsidR="00037051" w:rsidRPr="00BE253B">
        <w:rPr>
          <w:rFonts w:ascii="Arial" w:hAnsi="Arial" w:cs="Arial"/>
          <w:sz w:val="20"/>
          <w:szCs w:val="20"/>
        </w:rPr>
        <w:t xml:space="preserve"> s’appuiera notamment pour cela </w:t>
      </w:r>
      <w:r w:rsidR="00687015">
        <w:rPr>
          <w:rFonts w:ascii="Arial" w:hAnsi="Arial" w:cs="Arial"/>
          <w:sz w:val="20"/>
          <w:szCs w:val="20"/>
        </w:rPr>
        <w:t xml:space="preserve">sur le renouveau de la structure fédérale entamé </w:t>
      </w:r>
      <w:r w:rsidR="00962887">
        <w:rPr>
          <w:rFonts w:ascii="Arial" w:hAnsi="Arial" w:cs="Arial"/>
          <w:sz w:val="20"/>
          <w:szCs w:val="20"/>
        </w:rPr>
        <w:t>en 2020</w:t>
      </w:r>
      <w:r w:rsidR="00687015">
        <w:rPr>
          <w:rFonts w:ascii="Arial" w:hAnsi="Arial" w:cs="Arial"/>
          <w:sz w:val="20"/>
          <w:szCs w:val="20"/>
        </w:rPr>
        <w:t xml:space="preserve">, </w:t>
      </w:r>
      <w:r w:rsidR="00F27C39">
        <w:rPr>
          <w:rFonts w:ascii="Arial" w:hAnsi="Arial" w:cs="Arial"/>
          <w:sz w:val="20"/>
          <w:szCs w:val="20"/>
        </w:rPr>
        <w:t xml:space="preserve">sur </w:t>
      </w:r>
      <w:r w:rsidR="00687015">
        <w:rPr>
          <w:rFonts w:ascii="Arial" w:hAnsi="Arial" w:cs="Arial"/>
          <w:sz w:val="20"/>
          <w:szCs w:val="20"/>
        </w:rPr>
        <w:t xml:space="preserve">les différentes disciplines de la FFSG et les prochains rendez-vous nationaux et internationaux dont </w:t>
      </w:r>
      <w:r w:rsidR="00962887">
        <w:rPr>
          <w:rFonts w:ascii="Arial" w:hAnsi="Arial" w:cs="Arial"/>
          <w:sz w:val="20"/>
          <w:szCs w:val="20"/>
        </w:rPr>
        <w:t xml:space="preserve">les Jeux Olympiques d’hiver de Pékin 2022 et </w:t>
      </w:r>
      <w:r w:rsidR="00687015">
        <w:rPr>
          <w:rFonts w:ascii="Arial" w:hAnsi="Arial" w:cs="Arial"/>
          <w:sz w:val="20"/>
          <w:szCs w:val="20"/>
        </w:rPr>
        <w:t xml:space="preserve">les Championnats du monde de patinage artistique et danse sur glace </w:t>
      </w:r>
      <w:r w:rsidR="00962887">
        <w:rPr>
          <w:rFonts w:ascii="Arial" w:hAnsi="Arial" w:cs="Arial"/>
          <w:sz w:val="20"/>
          <w:szCs w:val="20"/>
        </w:rPr>
        <w:t>à Montpellier (</w:t>
      </w:r>
      <w:r w:rsidR="00687015">
        <w:rPr>
          <w:rFonts w:ascii="Arial" w:hAnsi="Arial" w:cs="Arial"/>
          <w:sz w:val="20"/>
          <w:szCs w:val="20"/>
        </w:rPr>
        <w:t>21 au 27 mars 2022</w:t>
      </w:r>
      <w:r w:rsidR="00962887">
        <w:rPr>
          <w:rFonts w:ascii="Arial" w:hAnsi="Arial" w:cs="Arial"/>
          <w:sz w:val="20"/>
          <w:szCs w:val="20"/>
        </w:rPr>
        <w:t>).</w:t>
      </w:r>
    </w:p>
    <w:p w:rsidR="0094032F" w:rsidRPr="0032752C" w:rsidRDefault="00687015" w:rsidP="009403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 propos d’</w:t>
      </w:r>
      <w:r w:rsidR="0094032F" w:rsidRPr="0032752C">
        <w:rPr>
          <w:rFonts w:ascii="Arial" w:hAnsi="Arial" w:cs="Arial"/>
          <w:b/>
        </w:rPr>
        <w:t xml:space="preserve">Event and Partner: </w:t>
      </w:r>
    </w:p>
    <w:p w:rsidR="00C40DC3" w:rsidRDefault="00687015" w:rsidP="00C40D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Lancée</w:t>
      </w:r>
      <w:r w:rsidR="0094032F" w:rsidRPr="00BE253B">
        <w:rPr>
          <w:rFonts w:ascii="Arial" w:hAnsi="Arial" w:cs="Arial"/>
          <w:sz w:val="20"/>
          <w:szCs w:val="20"/>
        </w:rPr>
        <w:t xml:space="preserve"> en 200</w:t>
      </w:r>
      <w:r w:rsidR="00962887">
        <w:rPr>
          <w:rFonts w:ascii="Arial" w:hAnsi="Arial" w:cs="Arial"/>
          <w:sz w:val="20"/>
          <w:szCs w:val="20"/>
        </w:rPr>
        <w:t xml:space="preserve">5,  l’agence propose le conseil </w:t>
      </w:r>
      <w:r w:rsidR="0094032F" w:rsidRPr="00BE253B">
        <w:rPr>
          <w:rFonts w:ascii="Arial" w:hAnsi="Arial" w:cs="Arial"/>
          <w:sz w:val="20"/>
          <w:szCs w:val="20"/>
        </w:rPr>
        <w:t xml:space="preserve">aux marques, l’accompagnement marketing et commercial des organisateurs ou </w:t>
      </w:r>
      <w:r>
        <w:rPr>
          <w:rFonts w:ascii="Arial" w:hAnsi="Arial" w:cs="Arial"/>
          <w:sz w:val="20"/>
          <w:szCs w:val="20"/>
        </w:rPr>
        <w:t xml:space="preserve">détenteurs de droits (sponsoring, partenariat, hospitalités) et </w:t>
      </w:r>
      <w:r w:rsidRPr="00BE253B">
        <w:rPr>
          <w:rFonts w:ascii="Arial" w:hAnsi="Arial" w:cs="Arial"/>
          <w:sz w:val="20"/>
          <w:szCs w:val="20"/>
        </w:rPr>
        <w:t xml:space="preserve"> l’organisation</w:t>
      </w:r>
      <w:r w:rsidR="00C40DC3">
        <w:rPr>
          <w:rFonts w:ascii="Arial" w:hAnsi="Arial" w:cs="Arial"/>
          <w:sz w:val="20"/>
          <w:szCs w:val="20"/>
        </w:rPr>
        <w:t xml:space="preserve"> globale </w:t>
      </w:r>
      <w:r>
        <w:rPr>
          <w:rFonts w:ascii="Arial" w:hAnsi="Arial" w:cs="Arial"/>
          <w:sz w:val="20"/>
          <w:szCs w:val="20"/>
        </w:rPr>
        <w:t>d’événements.</w:t>
      </w:r>
      <w:r w:rsidRPr="00BE253B">
        <w:rPr>
          <w:rFonts w:ascii="Arial" w:hAnsi="Arial" w:cs="Arial"/>
          <w:sz w:val="20"/>
          <w:szCs w:val="20"/>
        </w:rPr>
        <w:t xml:space="preserve"> </w:t>
      </w:r>
    </w:p>
    <w:p w:rsidR="00082628" w:rsidRPr="00BE253B" w:rsidRDefault="00F27C39" w:rsidP="00C40D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Parmi les références de l’agence figurent </w:t>
      </w:r>
      <w:r w:rsidR="00C40DC3">
        <w:rPr>
          <w:rFonts w:ascii="Arial" w:hAnsi="Arial" w:cs="Arial"/>
          <w:sz w:val="20"/>
          <w:szCs w:val="20"/>
        </w:rPr>
        <w:t xml:space="preserve">notamment </w:t>
      </w:r>
      <w:r w:rsidR="0094032F" w:rsidRPr="00BE253B">
        <w:rPr>
          <w:rFonts w:ascii="Arial" w:hAnsi="Arial" w:cs="Arial"/>
          <w:sz w:val="20"/>
          <w:szCs w:val="20"/>
        </w:rPr>
        <w:t>le Salon International de l</w:t>
      </w:r>
      <w:r>
        <w:rPr>
          <w:rFonts w:ascii="Arial" w:hAnsi="Arial" w:cs="Arial"/>
          <w:sz w:val="20"/>
          <w:szCs w:val="20"/>
        </w:rPr>
        <w:t xml:space="preserve">’Aéronautique et de l’Espace (Paris le </w:t>
      </w:r>
      <w:r w:rsidR="0094032F" w:rsidRPr="00BE253B">
        <w:rPr>
          <w:rFonts w:ascii="Arial" w:hAnsi="Arial" w:cs="Arial"/>
          <w:sz w:val="20"/>
          <w:szCs w:val="20"/>
        </w:rPr>
        <w:t>Bourget</w:t>
      </w:r>
      <w:r>
        <w:rPr>
          <w:rFonts w:ascii="Arial" w:hAnsi="Arial" w:cs="Arial"/>
          <w:sz w:val="20"/>
          <w:szCs w:val="20"/>
        </w:rPr>
        <w:t>)</w:t>
      </w:r>
      <w:r w:rsidR="0094032F" w:rsidRPr="00BE253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La Seine Musicale (Boulogne-Billancourt), SNCF Réseau</w:t>
      </w:r>
      <w:r w:rsidR="0094032F" w:rsidRPr="00BE253B">
        <w:rPr>
          <w:rFonts w:ascii="Arial" w:hAnsi="Arial" w:cs="Arial"/>
          <w:sz w:val="20"/>
          <w:szCs w:val="20"/>
        </w:rPr>
        <w:t xml:space="preserve">, la Fédération Française de Gymnastique, la Fédération Française de Montagne et d’Escalade, la Fédération Française de Tir à l’Arc, </w:t>
      </w:r>
      <w:r>
        <w:rPr>
          <w:rFonts w:ascii="Arial" w:hAnsi="Arial" w:cs="Arial"/>
          <w:sz w:val="20"/>
          <w:szCs w:val="20"/>
        </w:rPr>
        <w:t>la Fédération Française Aéronautique et le Crédit Mutuel.</w:t>
      </w:r>
    </w:p>
    <w:p w:rsidR="002C0FD3" w:rsidRPr="00205EF9" w:rsidRDefault="00CB4A63">
      <w:pPr>
        <w:rPr>
          <w:rFonts w:ascii="Arial" w:hAnsi="Arial" w:cs="Arial"/>
          <w:b/>
        </w:rPr>
      </w:pPr>
      <w:r w:rsidRPr="00205EF9">
        <w:rPr>
          <w:rFonts w:ascii="Arial" w:hAnsi="Arial" w:cs="Arial"/>
          <w:b/>
        </w:rPr>
        <w:t xml:space="preserve">A propos de la Fédération Française </w:t>
      </w:r>
      <w:r w:rsidR="00F27C39">
        <w:rPr>
          <w:rFonts w:ascii="Arial" w:hAnsi="Arial" w:cs="Arial"/>
          <w:b/>
        </w:rPr>
        <w:t>des Sports de Glace</w:t>
      </w:r>
      <w:r w:rsidRPr="00205EF9">
        <w:rPr>
          <w:rFonts w:ascii="Arial" w:hAnsi="Arial" w:cs="Arial"/>
          <w:b/>
        </w:rPr>
        <w:t xml:space="preserve"> : </w:t>
      </w:r>
    </w:p>
    <w:p w:rsidR="00ED1C8F" w:rsidRDefault="00ED1C8F" w:rsidP="00FF29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Fondée </w:t>
      </w:r>
      <w:r w:rsidR="00034EFE">
        <w:rPr>
          <w:rFonts w:ascii="Arial" w:hAnsi="Arial" w:cs="Arial"/>
          <w:sz w:val="20"/>
          <w:szCs w:val="20"/>
        </w:rPr>
        <w:t>en 19</w:t>
      </w:r>
      <w:r>
        <w:rPr>
          <w:rFonts w:ascii="Arial" w:hAnsi="Arial" w:cs="Arial"/>
          <w:sz w:val="20"/>
          <w:szCs w:val="20"/>
        </w:rPr>
        <w:t>03</w:t>
      </w:r>
      <w:r w:rsidR="00034EFE">
        <w:rPr>
          <w:rFonts w:ascii="Arial" w:hAnsi="Arial" w:cs="Arial"/>
          <w:sz w:val="20"/>
          <w:szCs w:val="20"/>
        </w:rPr>
        <w:t xml:space="preserve">, la Fédération Française des Sports de Glace </w:t>
      </w:r>
      <w:r>
        <w:rPr>
          <w:rFonts w:ascii="Arial" w:hAnsi="Arial" w:cs="Arial"/>
          <w:sz w:val="20"/>
          <w:szCs w:val="20"/>
        </w:rPr>
        <w:t xml:space="preserve">(FFSG) </w:t>
      </w:r>
      <w:r w:rsidR="00034EFE">
        <w:rPr>
          <w:rFonts w:ascii="Arial" w:hAnsi="Arial" w:cs="Arial"/>
          <w:sz w:val="20"/>
          <w:szCs w:val="20"/>
        </w:rPr>
        <w:t>est une association</w:t>
      </w:r>
      <w:r>
        <w:rPr>
          <w:rFonts w:ascii="Arial" w:hAnsi="Arial" w:cs="Arial"/>
          <w:sz w:val="20"/>
          <w:szCs w:val="20"/>
        </w:rPr>
        <w:t xml:space="preserve"> </w:t>
      </w:r>
      <w:r w:rsidR="00034EFE">
        <w:rPr>
          <w:rFonts w:ascii="Arial" w:hAnsi="Arial" w:cs="Arial"/>
          <w:sz w:val="20"/>
          <w:szCs w:val="20"/>
        </w:rPr>
        <w:t xml:space="preserve">présidée depuis mars 2020 par Nathalie Péchalat, ancienne championne d’Europe et médaillée mondiale en danse sur glace. </w:t>
      </w:r>
      <w:r>
        <w:rPr>
          <w:rFonts w:ascii="Arial" w:hAnsi="Arial" w:cs="Arial"/>
          <w:sz w:val="20"/>
          <w:szCs w:val="20"/>
        </w:rPr>
        <w:t>A</w:t>
      </w:r>
      <w:r w:rsidRPr="00ED1C8F">
        <w:rPr>
          <w:rFonts w:ascii="Arial" w:hAnsi="Arial" w:cs="Arial"/>
          <w:sz w:val="20"/>
          <w:szCs w:val="20"/>
        </w:rPr>
        <w:t xml:space="preserve">gréée par le Ministère </w:t>
      </w:r>
      <w:r>
        <w:rPr>
          <w:rFonts w:ascii="Arial" w:hAnsi="Arial" w:cs="Arial"/>
          <w:sz w:val="20"/>
          <w:szCs w:val="20"/>
        </w:rPr>
        <w:t xml:space="preserve">chargé </w:t>
      </w:r>
      <w:r w:rsidRPr="00ED1C8F">
        <w:rPr>
          <w:rFonts w:ascii="Arial" w:hAnsi="Arial" w:cs="Arial"/>
          <w:sz w:val="20"/>
          <w:szCs w:val="20"/>
        </w:rPr>
        <w:t>des Sports et rattachée à 5 fédérations internationales</w:t>
      </w:r>
      <w:r>
        <w:rPr>
          <w:rFonts w:ascii="Arial" w:hAnsi="Arial" w:cs="Arial"/>
          <w:sz w:val="20"/>
          <w:szCs w:val="20"/>
        </w:rPr>
        <w:t xml:space="preserve">, la FFSG </w:t>
      </w:r>
      <w:r w:rsidRPr="00ED1C8F">
        <w:rPr>
          <w:rFonts w:ascii="Arial" w:hAnsi="Arial" w:cs="Arial"/>
          <w:sz w:val="20"/>
          <w:szCs w:val="20"/>
        </w:rPr>
        <w:t>regroupe des disciplines d’expression, de vitesse et de précision qui évoluent toutes sur la glace.</w:t>
      </w:r>
    </w:p>
    <w:p w:rsidR="00C40DC3" w:rsidRPr="00034EFE" w:rsidRDefault="00ED1C8F" w:rsidP="00FF29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Elle en compte 12 (ballet sur glace, bobsleigh, curling, danse sur glace, </w:t>
      </w:r>
      <w:proofErr w:type="spellStart"/>
      <w:r>
        <w:rPr>
          <w:rFonts w:ascii="Arial" w:hAnsi="Arial" w:cs="Arial"/>
          <w:sz w:val="20"/>
          <w:szCs w:val="20"/>
        </w:rPr>
        <w:t>freestyle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Ice</w:t>
      </w:r>
      <w:proofErr w:type="spellEnd"/>
      <w:r>
        <w:rPr>
          <w:rFonts w:ascii="Arial" w:hAnsi="Arial" w:cs="Arial"/>
          <w:sz w:val="20"/>
          <w:szCs w:val="20"/>
        </w:rPr>
        <w:t xml:space="preserve"> Cross, luge, patinage artistique, patinage artistique synchronisé, patinage de vitesse, short-track, skeleton), dont 8 olympiques</w:t>
      </w:r>
      <w:r w:rsidR="001977E6">
        <w:rPr>
          <w:rFonts w:ascii="Arial" w:hAnsi="Arial" w:cs="Arial"/>
          <w:sz w:val="20"/>
          <w:szCs w:val="20"/>
        </w:rPr>
        <w:t xml:space="preserve">, et totalise </w:t>
      </w:r>
      <w:r>
        <w:rPr>
          <w:rFonts w:ascii="Arial" w:hAnsi="Arial" w:cs="Arial"/>
          <w:sz w:val="20"/>
          <w:szCs w:val="20"/>
        </w:rPr>
        <w:t xml:space="preserve">11 millions de pratiquants.   </w:t>
      </w:r>
    </w:p>
    <w:p w:rsidR="00FF29D6" w:rsidRDefault="00FF29D6">
      <w:pPr>
        <w:rPr>
          <w:rFonts w:ascii="Arial" w:hAnsi="Arial" w:cs="Arial"/>
          <w:u w:val="single"/>
        </w:rPr>
      </w:pPr>
    </w:p>
    <w:p w:rsidR="0094032F" w:rsidRPr="00E061B7" w:rsidRDefault="00F27C39">
      <w:pPr>
        <w:rPr>
          <w:rFonts w:ascii="Arial" w:hAnsi="Arial" w:cs="Arial"/>
        </w:rPr>
      </w:pPr>
      <w:r w:rsidRPr="00E061B7">
        <w:rPr>
          <w:rFonts w:ascii="Arial" w:hAnsi="Arial" w:cs="Arial"/>
          <w:u w:val="single"/>
        </w:rPr>
        <w:t>Contact Event and</w:t>
      </w:r>
      <w:r w:rsidR="00154A2F" w:rsidRPr="00E061B7">
        <w:rPr>
          <w:rFonts w:ascii="Arial" w:hAnsi="Arial" w:cs="Arial"/>
          <w:u w:val="single"/>
        </w:rPr>
        <w:t xml:space="preserve"> Partner</w:t>
      </w:r>
      <w:r w:rsidR="00037051" w:rsidRPr="00E061B7">
        <w:rPr>
          <w:rFonts w:ascii="Arial" w:hAnsi="Arial" w:cs="Arial"/>
        </w:rPr>
        <w:t> : Arnaud Guilloteau – 01 82 14 33 18</w:t>
      </w:r>
      <w:r w:rsidR="00AB6CDE" w:rsidRPr="00E061B7">
        <w:rPr>
          <w:rFonts w:ascii="Arial" w:hAnsi="Arial" w:cs="Arial"/>
        </w:rPr>
        <w:t xml:space="preserve"> </w:t>
      </w:r>
      <w:hyperlink r:id="rId6" w:history="1">
        <w:r w:rsidR="00C40DC3" w:rsidRPr="00E061B7">
          <w:rPr>
            <w:rStyle w:val="Lienhypertexte"/>
            <w:rFonts w:ascii="Arial" w:hAnsi="Arial" w:cs="Arial"/>
            <w:color w:val="auto"/>
            <w:u w:val="none"/>
          </w:rPr>
          <w:t>arnaud.guilloteau@eventandpartner.com</w:t>
        </w:r>
      </w:hyperlink>
      <w:r w:rsidR="00C40DC3" w:rsidRPr="00E061B7">
        <w:rPr>
          <w:rFonts w:ascii="Arial" w:hAnsi="Arial" w:cs="Arial"/>
        </w:rPr>
        <w:t xml:space="preserve"> – www.eventandpartner.com</w:t>
      </w:r>
    </w:p>
    <w:p w:rsidR="00034EFE" w:rsidRPr="00E061B7" w:rsidRDefault="00F27C39">
      <w:pPr>
        <w:rPr>
          <w:rFonts w:ascii="Arial" w:hAnsi="Arial" w:cs="Arial"/>
        </w:rPr>
      </w:pPr>
      <w:r w:rsidRPr="00E061B7">
        <w:rPr>
          <w:rFonts w:ascii="Arial" w:hAnsi="Arial" w:cs="Arial"/>
          <w:u w:val="single"/>
        </w:rPr>
        <w:t xml:space="preserve">Contact Fédération Française </w:t>
      </w:r>
      <w:r w:rsidR="00034EFE" w:rsidRPr="00E061B7">
        <w:rPr>
          <w:rFonts w:ascii="Arial" w:hAnsi="Arial" w:cs="Arial"/>
          <w:u w:val="single"/>
        </w:rPr>
        <w:t xml:space="preserve">des </w:t>
      </w:r>
      <w:r w:rsidRPr="00E061B7">
        <w:rPr>
          <w:rFonts w:ascii="Arial" w:hAnsi="Arial" w:cs="Arial"/>
          <w:u w:val="single"/>
        </w:rPr>
        <w:t>Sports de Glace</w:t>
      </w:r>
      <w:r w:rsidR="0094032F" w:rsidRPr="00E061B7">
        <w:rPr>
          <w:rFonts w:ascii="Arial" w:hAnsi="Arial" w:cs="Arial"/>
          <w:u w:val="single"/>
        </w:rPr>
        <w:t> </w:t>
      </w:r>
      <w:r w:rsidR="0094032F" w:rsidRPr="00E061B7">
        <w:rPr>
          <w:rFonts w:ascii="Arial" w:hAnsi="Arial" w:cs="Arial"/>
        </w:rPr>
        <w:t xml:space="preserve">: </w:t>
      </w:r>
      <w:r w:rsidR="007B5B84" w:rsidRPr="00E061B7">
        <w:rPr>
          <w:rFonts w:ascii="Arial" w:hAnsi="Arial" w:cs="Arial"/>
        </w:rPr>
        <w:t xml:space="preserve">Ninon Bardel </w:t>
      </w:r>
      <w:r w:rsidR="00034EFE" w:rsidRPr="00E061B7">
        <w:rPr>
          <w:rFonts w:ascii="Arial" w:hAnsi="Arial" w:cs="Arial"/>
        </w:rPr>
        <w:t>–</w:t>
      </w:r>
      <w:r w:rsidR="007B5B84" w:rsidRPr="00E061B7">
        <w:rPr>
          <w:rFonts w:ascii="Arial" w:hAnsi="Arial" w:cs="Arial"/>
        </w:rPr>
        <w:t xml:space="preserve"> </w:t>
      </w:r>
      <w:r w:rsidR="00034EFE" w:rsidRPr="00E061B7">
        <w:rPr>
          <w:rFonts w:ascii="Arial" w:hAnsi="Arial" w:cs="Arial"/>
        </w:rPr>
        <w:t xml:space="preserve">06 58 54 42 </w:t>
      </w:r>
      <w:proofErr w:type="spellStart"/>
      <w:r w:rsidR="00034EFE" w:rsidRPr="00E061B7">
        <w:rPr>
          <w:rFonts w:ascii="Arial" w:hAnsi="Arial" w:cs="Arial"/>
        </w:rPr>
        <w:t>42</w:t>
      </w:r>
      <w:proofErr w:type="spellEnd"/>
      <w:r w:rsidR="00CE2D06" w:rsidRPr="00E061B7">
        <w:rPr>
          <w:rFonts w:ascii="Arial" w:hAnsi="Arial" w:cs="Arial"/>
        </w:rPr>
        <w:t xml:space="preserve"> </w:t>
      </w:r>
      <w:hyperlink r:id="rId7" w:history="1">
        <w:r w:rsidR="00034EFE" w:rsidRPr="00E061B7">
          <w:rPr>
            <w:rStyle w:val="Lienhypertexte"/>
            <w:rFonts w:ascii="Arial" w:hAnsi="Arial" w:cs="Arial"/>
            <w:color w:val="auto"/>
            <w:u w:val="none"/>
          </w:rPr>
          <w:t>nbardel@ffsg.org</w:t>
        </w:r>
      </w:hyperlink>
      <w:r w:rsidR="00034EFE" w:rsidRPr="00E061B7">
        <w:rPr>
          <w:rFonts w:ascii="Arial" w:hAnsi="Arial" w:cs="Arial"/>
        </w:rPr>
        <w:t xml:space="preserve"> – </w:t>
      </w:r>
      <w:hyperlink r:id="rId8" w:history="1">
        <w:r w:rsidR="00034EFE" w:rsidRPr="00E061B7">
          <w:rPr>
            <w:rStyle w:val="Lienhypertexte"/>
            <w:rFonts w:ascii="Arial" w:hAnsi="Arial" w:cs="Arial"/>
            <w:color w:val="auto"/>
            <w:u w:val="none"/>
          </w:rPr>
          <w:t>www.ffsg.org</w:t>
        </w:r>
      </w:hyperlink>
      <w:r w:rsidR="00034EFE" w:rsidRPr="00E061B7">
        <w:rPr>
          <w:rFonts w:ascii="Arial" w:hAnsi="Arial" w:cs="Arial"/>
        </w:rPr>
        <w:t xml:space="preserve"> </w:t>
      </w:r>
    </w:p>
    <w:sectPr w:rsidR="00034EFE" w:rsidRPr="00E061B7" w:rsidSect="00A36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5CE7"/>
    <w:multiLevelType w:val="hybridMultilevel"/>
    <w:tmpl w:val="8E863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80A01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11C78"/>
    <w:multiLevelType w:val="hybridMultilevel"/>
    <w:tmpl w:val="475C0FB0"/>
    <w:lvl w:ilvl="0" w:tplc="87F8B99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76103"/>
    <w:multiLevelType w:val="hybridMultilevel"/>
    <w:tmpl w:val="36688F22"/>
    <w:lvl w:ilvl="0" w:tplc="DDCEE6B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52005"/>
    <w:multiLevelType w:val="hybridMultilevel"/>
    <w:tmpl w:val="49B8885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6C42"/>
    <w:rsid w:val="00034EFE"/>
    <w:rsid w:val="00037051"/>
    <w:rsid w:val="00082628"/>
    <w:rsid w:val="0010748F"/>
    <w:rsid w:val="00154A2F"/>
    <w:rsid w:val="001977E6"/>
    <w:rsid w:val="001B3228"/>
    <w:rsid w:val="001C0525"/>
    <w:rsid w:val="00205EF9"/>
    <w:rsid w:val="002A120A"/>
    <w:rsid w:val="002C0FD3"/>
    <w:rsid w:val="0032752C"/>
    <w:rsid w:val="003371B0"/>
    <w:rsid w:val="00495A58"/>
    <w:rsid w:val="005C5259"/>
    <w:rsid w:val="005D0DC6"/>
    <w:rsid w:val="00601C22"/>
    <w:rsid w:val="00687015"/>
    <w:rsid w:val="0071296C"/>
    <w:rsid w:val="007B5B84"/>
    <w:rsid w:val="007B7AD7"/>
    <w:rsid w:val="0094032F"/>
    <w:rsid w:val="009516C8"/>
    <w:rsid w:val="00962887"/>
    <w:rsid w:val="00A3639C"/>
    <w:rsid w:val="00A93430"/>
    <w:rsid w:val="00AB6CDE"/>
    <w:rsid w:val="00BE253B"/>
    <w:rsid w:val="00C07C4E"/>
    <w:rsid w:val="00C40DC3"/>
    <w:rsid w:val="00C41AEA"/>
    <w:rsid w:val="00C86C42"/>
    <w:rsid w:val="00CB4A63"/>
    <w:rsid w:val="00CE2D06"/>
    <w:rsid w:val="00D63CBC"/>
    <w:rsid w:val="00DC30B7"/>
    <w:rsid w:val="00E061B7"/>
    <w:rsid w:val="00ED1C8F"/>
    <w:rsid w:val="00F27C39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25"/>
  </w:style>
  <w:style w:type="paragraph" w:styleId="Titre3">
    <w:name w:val="heading 3"/>
    <w:basedOn w:val="Normal"/>
    <w:next w:val="Normal"/>
    <w:link w:val="Titre3Car"/>
    <w:uiPriority w:val="9"/>
    <w:qFormat/>
    <w:rsid w:val="0068701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75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AEA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87015"/>
    <w:rPr>
      <w:rFonts w:ascii="Times New Roman" w:eastAsia="Times New Roman" w:hAnsi="Times New Roman" w:cs="Times New Roman"/>
      <w:sz w:val="28"/>
      <w:szCs w:val="20"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C40DC3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34E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s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bardel@ffs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naud.guilloteau@eventandpartner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Arnaud</cp:lastModifiedBy>
  <cp:revision>9</cp:revision>
  <cp:lastPrinted>2021-04-26T12:44:00Z</cp:lastPrinted>
  <dcterms:created xsi:type="dcterms:W3CDTF">2021-04-23T15:30:00Z</dcterms:created>
  <dcterms:modified xsi:type="dcterms:W3CDTF">2021-04-26T12:44:00Z</dcterms:modified>
</cp:coreProperties>
</file>